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23A7" w14:textId="77777777" w:rsidR="009C2411" w:rsidRPr="005F4F5E" w:rsidRDefault="00AB5A73" w:rsidP="009C2411">
      <w:r w:rsidRPr="005F4F5E">
        <w:rPr>
          <w:rFonts w:hint="eastAsia"/>
          <w:noProof/>
          <w:lang w:val="ja-JP" w:bidi="ja-JP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0D105A09" wp14:editId="0D1C7D0E">
                <wp:simplePos x="0" y="0"/>
                <wp:positionH relativeFrom="page">
                  <wp:align>left</wp:align>
                </wp:positionH>
                <wp:positionV relativeFrom="paragraph">
                  <wp:posOffset>-1005205</wp:posOffset>
                </wp:positionV>
                <wp:extent cx="7589520" cy="10695940"/>
                <wp:effectExtent l="0" t="0" r="0" b="0"/>
                <wp:wrapNone/>
                <wp:docPr id="3" name="グループ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695940"/>
                          <a:chOff x="0" y="0"/>
                          <a:chExt cx="7772400" cy="10058400"/>
                        </a:xfrm>
                      </wpg:grpSpPr>
                      <wps:wsp>
                        <wps:cNvPr id="1624173456" name="長方形 1" descr="装飾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角丸四角形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2D636D" id="グループ 3" o:spid="_x0000_s1026" alt="&quot;&quot;" style="position:absolute;margin-left:0;margin-top:-79.15pt;width:597.6pt;height:842.2pt;z-index:-251656192;mso-position-horizontal:left;mso-position-horizontal-relative:page;mso-width-relative:margin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">
                <v:rect id="長方形 1" o:spid="_x0000_s1027" alt="装飾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角丸四角形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0"/>
        <w:gridCol w:w="360"/>
        <w:gridCol w:w="360"/>
        <w:gridCol w:w="6840"/>
      </w:tblGrid>
      <w:tr w:rsidR="00EA62A2" w:rsidRPr="005F4F5E" w14:paraId="29453153" w14:textId="77777777" w:rsidTr="00D53461">
        <w:trPr>
          <w:trHeight w:val="1296"/>
        </w:trPr>
        <w:tc>
          <w:tcPr>
            <w:tcW w:w="10080" w:type="dxa"/>
            <w:gridSpan w:val="4"/>
          </w:tcPr>
          <w:p w14:paraId="7B72FB33" w14:textId="12B4F21F" w:rsidR="001A29FA" w:rsidRDefault="00900EC6" w:rsidP="00453182">
            <w:pPr>
              <w:pStyle w:val="a8"/>
              <w:jc w:val="center"/>
            </w:pPr>
            <w:r>
              <w:rPr>
                <w:rFonts w:hint="eastAsia"/>
              </w:rPr>
              <w:t>起居動作のいろは</w:t>
            </w:r>
          </w:p>
          <w:p w14:paraId="2373B721" w14:textId="41496589" w:rsidR="00EA62A2" w:rsidRPr="005F4F5E" w:rsidRDefault="001A29FA" w:rsidP="00453182">
            <w:pPr>
              <w:pStyle w:val="a8"/>
              <w:jc w:val="center"/>
            </w:pPr>
            <w:r w:rsidRPr="001A29FA">
              <w:rPr>
                <w:rFonts w:hint="eastAsia"/>
                <w:sz w:val="56"/>
                <w:szCs w:val="56"/>
              </w:rPr>
              <w:t>～</w:t>
            </w:r>
            <w:r w:rsidR="00900EC6">
              <w:rPr>
                <w:rFonts w:hint="eastAsia"/>
                <w:sz w:val="56"/>
                <w:szCs w:val="56"/>
              </w:rPr>
              <w:t>運動学から実践的な運動療法へ</w:t>
            </w:r>
            <w:r w:rsidRPr="001A29FA">
              <w:rPr>
                <w:rFonts w:hint="eastAsia"/>
                <w:sz w:val="56"/>
                <w:szCs w:val="56"/>
              </w:rPr>
              <w:t>～</w:t>
            </w:r>
          </w:p>
        </w:tc>
      </w:tr>
      <w:tr w:rsidR="00EA62A2" w:rsidRPr="005F4F5E" w14:paraId="3DBEF6B5" w14:textId="77777777" w:rsidTr="00FC6625">
        <w:tc>
          <w:tcPr>
            <w:tcW w:w="10080" w:type="dxa"/>
            <w:gridSpan w:val="4"/>
          </w:tcPr>
          <w:p w14:paraId="5E8209CD" w14:textId="3A461FCD" w:rsidR="00EA62A2" w:rsidRPr="001A29FA" w:rsidRDefault="00AD7BE2" w:rsidP="001A29FA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日本複合運動療法研究会</w:t>
            </w:r>
            <w:r w:rsidR="001A29FA" w:rsidRPr="00453182">
              <w:rPr>
                <w:rFonts w:hint="eastAsia"/>
                <w:sz w:val="32"/>
                <w:szCs w:val="32"/>
              </w:rPr>
              <w:t xml:space="preserve">　特別編</w:t>
            </w:r>
          </w:p>
        </w:tc>
      </w:tr>
      <w:tr w:rsidR="00EA62A2" w:rsidRPr="005F4F5E" w14:paraId="6790FADF" w14:textId="77777777" w:rsidTr="0063153B">
        <w:trPr>
          <w:trHeight w:val="378"/>
        </w:trPr>
        <w:tc>
          <w:tcPr>
            <w:tcW w:w="10080" w:type="dxa"/>
            <w:gridSpan w:val="4"/>
          </w:tcPr>
          <w:p w14:paraId="484E98E7" w14:textId="125A0BBA" w:rsidR="001A29FA" w:rsidRPr="00C13970" w:rsidRDefault="001A29FA" w:rsidP="001A29FA">
            <w:pPr>
              <w:jc w:val="center"/>
              <w:rPr>
                <w:sz w:val="32"/>
                <w:szCs w:val="32"/>
              </w:rPr>
            </w:pPr>
            <w:r w:rsidRPr="00453182">
              <w:rPr>
                <w:rFonts w:hint="eastAsia"/>
                <w:sz w:val="36"/>
                <w:szCs w:val="36"/>
              </w:rPr>
              <w:t>講師：</w:t>
            </w:r>
            <w:r w:rsidR="00900EC6">
              <w:rPr>
                <w:rFonts w:hint="eastAsia"/>
                <w:sz w:val="36"/>
                <w:szCs w:val="36"/>
              </w:rPr>
              <w:t>藤野　文崇</w:t>
            </w:r>
            <w:r w:rsidR="0016459A">
              <w:rPr>
                <w:rFonts w:hint="eastAsia"/>
                <w:sz w:val="36"/>
                <w:szCs w:val="36"/>
              </w:rPr>
              <w:t xml:space="preserve">　先生</w:t>
            </w:r>
            <w:r w:rsidR="002155AF" w:rsidRPr="00C13970">
              <w:rPr>
                <w:rFonts w:hint="eastAsia"/>
                <w:sz w:val="32"/>
                <w:szCs w:val="32"/>
              </w:rPr>
              <w:t>（</w:t>
            </w:r>
            <w:r w:rsidR="007B4533" w:rsidRPr="00C13970">
              <w:rPr>
                <w:rFonts w:hint="eastAsia"/>
                <w:sz w:val="32"/>
                <w:szCs w:val="32"/>
              </w:rPr>
              <w:t>株</w:t>
            </w:r>
            <w:r w:rsidR="002155AF" w:rsidRPr="00C13970">
              <w:rPr>
                <w:rFonts w:hint="eastAsia"/>
                <w:sz w:val="32"/>
                <w:szCs w:val="32"/>
              </w:rPr>
              <w:t>）</w:t>
            </w:r>
            <w:r w:rsidR="007B4533" w:rsidRPr="00C13970">
              <w:rPr>
                <w:rFonts w:hint="eastAsia"/>
                <w:sz w:val="32"/>
                <w:szCs w:val="32"/>
              </w:rPr>
              <w:t xml:space="preserve">　ESPOIR</w:t>
            </w:r>
          </w:p>
          <w:p w14:paraId="1BEF8488" w14:textId="6D8CE15F" w:rsidR="00900EC6" w:rsidRPr="00900EC6" w:rsidRDefault="00C13970" w:rsidP="001A29FA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　　　　</w:t>
            </w:r>
            <w:r w:rsidR="00900EC6">
              <w:rPr>
                <w:rFonts w:hint="eastAsia"/>
                <w:sz w:val="36"/>
                <w:szCs w:val="36"/>
              </w:rPr>
              <w:t>山川　雅史　先生</w:t>
            </w:r>
            <w:r w:rsidR="002155AF">
              <w:rPr>
                <w:rFonts w:hint="eastAsia"/>
                <w:sz w:val="36"/>
                <w:szCs w:val="36"/>
              </w:rPr>
              <w:t xml:space="preserve">　</w:t>
            </w:r>
            <w:r w:rsidR="007B4533" w:rsidRPr="00C13970">
              <w:rPr>
                <w:rFonts w:hint="eastAsia"/>
                <w:sz w:val="32"/>
                <w:szCs w:val="32"/>
              </w:rPr>
              <w:t xml:space="preserve">大阪医専　</w:t>
            </w:r>
            <w:r w:rsidR="00BB12F1" w:rsidRPr="00C13970">
              <w:rPr>
                <w:rFonts w:hint="eastAsia"/>
                <w:sz w:val="32"/>
                <w:szCs w:val="32"/>
              </w:rPr>
              <w:t>理学療法学科</w:t>
            </w:r>
          </w:p>
          <w:p w14:paraId="620B538C" w14:textId="1ECD2949" w:rsidR="001A29FA" w:rsidRPr="005F4F5E" w:rsidRDefault="001A29FA" w:rsidP="001A29FA">
            <w:pPr>
              <w:jc w:val="center"/>
            </w:pPr>
          </w:p>
        </w:tc>
      </w:tr>
      <w:tr w:rsidR="00FC6625" w:rsidRPr="005F4F5E" w14:paraId="4490EC34" w14:textId="77777777" w:rsidTr="0039032E">
        <w:trPr>
          <w:trHeight w:val="80"/>
        </w:trPr>
        <w:tc>
          <w:tcPr>
            <w:tcW w:w="2520" w:type="dxa"/>
            <w:vMerge w:val="restart"/>
          </w:tcPr>
          <w:p w14:paraId="04CBC96D" w14:textId="77777777" w:rsidR="00A15872" w:rsidRDefault="00A15872" w:rsidP="00453182">
            <w:pPr>
              <w:jc w:val="center"/>
              <w:rPr>
                <w:sz w:val="24"/>
                <w:szCs w:val="24"/>
              </w:rPr>
            </w:pPr>
          </w:p>
          <w:p w14:paraId="7460092A" w14:textId="77777777" w:rsidR="00A15872" w:rsidRDefault="00A15872" w:rsidP="00453182">
            <w:pPr>
              <w:jc w:val="center"/>
              <w:rPr>
                <w:sz w:val="24"/>
                <w:szCs w:val="24"/>
              </w:rPr>
            </w:pPr>
          </w:p>
          <w:p w14:paraId="48B10ED2" w14:textId="77777777" w:rsidR="00A15872" w:rsidRDefault="00A15872" w:rsidP="00453182">
            <w:pPr>
              <w:jc w:val="center"/>
              <w:rPr>
                <w:sz w:val="24"/>
                <w:szCs w:val="24"/>
              </w:rPr>
            </w:pPr>
          </w:p>
          <w:p w14:paraId="7E684014" w14:textId="234C7F01" w:rsidR="00453182" w:rsidRPr="00453182" w:rsidRDefault="00453182" w:rsidP="00453182">
            <w:pPr>
              <w:jc w:val="center"/>
              <w:rPr>
                <w:sz w:val="24"/>
                <w:szCs w:val="24"/>
              </w:rPr>
            </w:pPr>
            <w:r w:rsidRPr="00453182">
              <w:rPr>
                <w:rFonts w:hint="eastAsia"/>
                <w:sz w:val="24"/>
                <w:szCs w:val="24"/>
              </w:rPr>
              <w:t>（開催日時）</w:t>
            </w:r>
          </w:p>
          <w:p w14:paraId="0F4A82A9" w14:textId="38C22D35" w:rsidR="001A29FA" w:rsidRPr="00453182" w:rsidRDefault="001A29FA" w:rsidP="001A29FA">
            <w:pPr>
              <w:rPr>
                <w:sz w:val="24"/>
                <w:szCs w:val="24"/>
              </w:rPr>
            </w:pPr>
            <w:r w:rsidRPr="00453182">
              <w:rPr>
                <w:sz w:val="24"/>
                <w:szCs w:val="24"/>
              </w:rPr>
              <w:t>202</w:t>
            </w:r>
            <w:r w:rsidR="00303B3A">
              <w:rPr>
                <w:rFonts w:hint="eastAsia"/>
                <w:sz w:val="24"/>
                <w:szCs w:val="24"/>
              </w:rPr>
              <w:t>6</w:t>
            </w:r>
            <w:r w:rsidRPr="00453182">
              <w:rPr>
                <w:sz w:val="24"/>
                <w:szCs w:val="24"/>
              </w:rPr>
              <w:t>年</w:t>
            </w:r>
            <w:r w:rsidR="00900EC6">
              <w:rPr>
                <w:rFonts w:hint="eastAsia"/>
                <w:sz w:val="24"/>
                <w:szCs w:val="24"/>
              </w:rPr>
              <w:t>５</w:t>
            </w:r>
            <w:r w:rsidRPr="00453182">
              <w:rPr>
                <w:sz w:val="24"/>
                <w:szCs w:val="24"/>
              </w:rPr>
              <w:t>月</w:t>
            </w:r>
            <w:r w:rsidR="00D54306">
              <w:rPr>
                <w:rFonts w:hint="eastAsia"/>
                <w:sz w:val="24"/>
                <w:szCs w:val="24"/>
              </w:rPr>
              <w:t>９</w:t>
            </w:r>
            <w:r w:rsidRPr="00453182">
              <w:rPr>
                <w:sz w:val="24"/>
                <w:szCs w:val="24"/>
              </w:rPr>
              <w:t>日</w:t>
            </w:r>
          </w:p>
          <w:p w14:paraId="541044B8" w14:textId="714CE499" w:rsidR="001A29FA" w:rsidRDefault="001A29FA" w:rsidP="00453182">
            <w:pPr>
              <w:ind w:firstLineChars="500" w:firstLine="1200"/>
              <w:rPr>
                <w:sz w:val="24"/>
                <w:szCs w:val="24"/>
              </w:rPr>
            </w:pPr>
            <w:r w:rsidRPr="00453182">
              <w:rPr>
                <w:sz w:val="24"/>
                <w:szCs w:val="24"/>
              </w:rPr>
              <w:t>（</w:t>
            </w:r>
            <w:r w:rsidR="00D54306">
              <w:rPr>
                <w:rFonts w:hint="eastAsia"/>
                <w:sz w:val="24"/>
                <w:szCs w:val="24"/>
              </w:rPr>
              <w:t>土</w:t>
            </w:r>
            <w:r w:rsidRPr="00453182">
              <w:rPr>
                <w:sz w:val="24"/>
                <w:szCs w:val="24"/>
              </w:rPr>
              <w:t>曜日）</w:t>
            </w:r>
          </w:p>
          <w:p w14:paraId="1D73034F" w14:textId="22C7F7ED" w:rsidR="00D54306" w:rsidRDefault="00D54306" w:rsidP="00D5430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5月10日</w:t>
            </w:r>
          </w:p>
          <w:p w14:paraId="5DB6BCDD" w14:textId="7ECB3E83" w:rsidR="00D54306" w:rsidRDefault="00D54306" w:rsidP="00D5430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（日曜日）</w:t>
            </w:r>
          </w:p>
          <w:p w14:paraId="3B41FA70" w14:textId="77777777" w:rsidR="00D54306" w:rsidRPr="00453182" w:rsidRDefault="00D54306" w:rsidP="00D54306">
            <w:pPr>
              <w:ind w:firstLineChars="400" w:firstLine="960"/>
              <w:rPr>
                <w:sz w:val="24"/>
                <w:szCs w:val="24"/>
              </w:rPr>
            </w:pPr>
          </w:p>
          <w:p w14:paraId="38010A93" w14:textId="628423C2" w:rsidR="001A29FA" w:rsidRDefault="001A29FA" w:rsidP="00D54306">
            <w:pPr>
              <w:rPr>
                <w:sz w:val="24"/>
                <w:szCs w:val="24"/>
              </w:rPr>
            </w:pPr>
            <w:r w:rsidRPr="00453182">
              <w:rPr>
                <w:rFonts w:hint="eastAsia"/>
                <w:sz w:val="24"/>
                <w:szCs w:val="24"/>
              </w:rPr>
              <w:t>会場：</w:t>
            </w:r>
            <w:r w:rsidR="00D54306" w:rsidRPr="00D54306">
              <w:rPr>
                <w:rFonts w:hint="eastAsia"/>
                <w:sz w:val="24"/>
                <w:szCs w:val="24"/>
              </w:rPr>
              <w:t>鹿児島市内予定</w:t>
            </w:r>
          </w:p>
          <w:p w14:paraId="21D374A5" w14:textId="77777777" w:rsidR="00D54306" w:rsidRDefault="00D54306" w:rsidP="00D54306">
            <w:pPr>
              <w:rPr>
                <w:sz w:val="24"/>
                <w:szCs w:val="24"/>
              </w:rPr>
            </w:pPr>
          </w:p>
          <w:p w14:paraId="1BCF190D" w14:textId="36DEF115" w:rsidR="00D54306" w:rsidRPr="00D54306" w:rsidRDefault="00D54306" w:rsidP="00D54306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5月9日</w:t>
            </w:r>
          </w:p>
          <w:p w14:paraId="08B3AF4B" w14:textId="16AD35D2" w:rsidR="001A29FA" w:rsidRPr="00453182" w:rsidRDefault="00D54306" w:rsidP="001A2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 w:rsidR="001A29FA" w:rsidRPr="00453182">
              <w:rPr>
                <w:sz w:val="24"/>
                <w:szCs w:val="24"/>
              </w:rPr>
              <w:t>：</w:t>
            </w:r>
            <w:r w:rsidR="00B02E23">
              <w:rPr>
                <w:rFonts w:hint="eastAsia"/>
                <w:sz w:val="24"/>
                <w:szCs w:val="24"/>
              </w:rPr>
              <w:t>30</w:t>
            </w:r>
            <w:r w:rsidR="001A29FA" w:rsidRPr="00453182">
              <w:rPr>
                <w:sz w:val="24"/>
                <w:szCs w:val="24"/>
              </w:rPr>
              <w:t>受付開始</w:t>
            </w:r>
          </w:p>
          <w:p w14:paraId="0753F3B0" w14:textId="49609096" w:rsidR="00FC6625" w:rsidRDefault="001A29FA" w:rsidP="001A29FA">
            <w:pPr>
              <w:rPr>
                <w:sz w:val="24"/>
                <w:szCs w:val="24"/>
              </w:rPr>
            </w:pPr>
            <w:r w:rsidRPr="00453182">
              <w:rPr>
                <w:sz w:val="24"/>
                <w:szCs w:val="24"/>
              </w:rPr>
              <w:t>（</w:t>
            </w:r>
            <w:r w:rsidR="00D54306">
              <w:rPr>
                <w:rFonts w:hint="eastAsia"/>
                <w:sz w:val="24"/>
                <w:szCs w:val="24"/>
              </w:rPr>
              <w:t>14</w:t>
            </w:r>
            <w:r w:rsidR="00DB2E8B">
              <w:rPr>
                <w:rFonts w:hint="eastAsia"/>
                <w:sz w:val="24"/>
                <w:szCs w:val="24"/>
              </w:rPr>
              <w:t>:</w:t>
            </w:r>
            <w:r w:rsidR="00B02E23">
              <w:rPr>
                <w:rFonts w:hint="eastAsia"/>
                <w:sz w:val="24"/>
                <w:szCs w:val="24"/>
              </w:rPr>
              <w:t>00</w:t>
            </w:r>
            <w:r w:rsidRPr="00453182">
              <w:rPr>
                <w:sz w:val="24"/>
                <w:szCs w:val="24"/>
              </w:rPr>
              <w:t>～</w:t>
            </w:r>
            <w:r w:rsidR="00D54306">
              <w:rPr>
                <w:rFonts w:hint="eastAsia"/>
                <w:sz w:val="24"/>
                <w:szCs w:val="24"/>
              </w:rPr>
              <w:t>18</w:t>
            </w:r>
            <w:r w:rsidR="00DB2E8B">
              <w:rPr>
                <w:rFonts w:hint="eastAsia"/>
                <w:sz w:val="24"/>
                <w:szCs w:val="24"/>
              </w:rPr>
              <w:t>:</w:t>
            </w:r>
            <w:r w:rsidRPr="00453182">
              <w:rPr>
                <w:sz w:val="24"/>
                <w:szCs w:val="24"/>
              </w:rPr>
              <w:t>00）</w:t>
            </w:r>
          </w:p>
          <w:p w14:paraId="0CC0746A" w14:textId="77777777" w:rsidR="00E0195B" w:rsidRPr="00DB2E8B" w:rsidRDefault="00E0195B" w:rsidP="001A29FA">
            <w:pPr>
              <w:rPr>
                <w:sz w:val="24"/>
                <w:szCs w:val="24"/>
              </w:rPr>
            </w:pPr>
          </w:p>
          <w:p w14:paraId="3DB2E5DD" w14:textId="391EAB83" w:rsidR="00D54306" w:rsidRDefault="00D54306" w:rsidP="001A2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5月10日</w:t>
            </w:r>
          </w:p>
          <w:p w14:paraId="59A4C976" w14:textId="699C08D9" w:rsidR="00D54306" w:rsidRDefault="00DB2E8B" w:rsidP="001A2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9時15分受付開始</w:t>
            </w:r>
          </w:p>
          <w:p w14:paraId="4F589F9E" w14:textId="422E7CAE" w:rsidR="00DB2E8B" w:rsidRDefault="00DB2E8B" w:rsidP="001A2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（9:30～15:</w:t>
            </w:r>
            <w:r w:rsidR="00BB12F1">
              <w:rPr>
                <w:rFonts w:hint="eastAsia"/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1079393" w14:textId="77777777" w:rsidR="00DB2E8B" w:rsidRDefault="00DB2E8B" w:rsidP="001A29FA">
            <w:pPr>
              <w:rPr>
                <w:sz w:val="24"/>
                <w:szCs w:val="24"/>
              </w:rPr>
            </w:pPr>
          </w:p>
          <w:p w14:paraId="59DEAE48" w14:textId="0C1CAFF9" w:rsidR="00E0195B" w:rsidRPr="00453182" w:rsidRDefault="00E0195B" w:rsidP="001A2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定員：</w:t>
            </w:r>
            <w:r w:rsidR="00DB2E8B">
              <w:rPr>
                <w:rFonts w:hint="eastAsia"/>
                <w:sz w:val="24"/>
                <w:szCs w:val="24"/>
              </w:rPr>
              <w:t>２０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6154A1EF" w14:textId="5E660537" w:rsidR="001A29FA" w:rsidRPr="005F4F5E" w:rsidRDefault="00E0195B" w:rsidP="00064008">
            <w:r>
              <w:rPr>
                <w:rFonts w:hint="eastAsia"/>
              </w:rPr>
              <w:t>（定員になり次第締め切りとさせていただきます）</w:t>
            </w:r>
          </w:p>
        </w:tc>
        <w:tc>
          <w:tcPr>
            <w:tcW w:w="720" w:type="dxa"/>
            <w:gridSpan w:val="2"/>
          </w:tcPr>
          <w:p w14:paraId="06D5383A" w14:textId="77777777" w:rsidR="00FC6625" w:rsidRPr="005F4F5E" w:rsidRDefault="00FC6625" w:rsidP="00AF2F9F">
            <w:pPr>
              <w:ind w:left="-14"/>
              <w:jc w:val="center"/>
            </w:pPr>
            <w:r w:rsidRPr="005F4F5E">
              <w:rPr>
                <w:rFonts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7E68C1A9" wp14:editId="13DA68CF">
                      <wp:extent cx="137160" cy="137160"/>
                      <wp:effectExtent l="19050" t="19050" r="15240" b="15240"/>
                      <wp:docPr id="1225056726" name="円/楕円 1" descr="装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06F3A8" id="円/楕円 1" o:spid="_x0000_s1026" alt="装飾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40" w:type="dxa"/>
            <w:vMerge w:val="restart"/>
          </w:tcPr>
          <w:p w14:paraId="2CC8EA14" w14:textId="3A545E95" w:rsidR="001A29FA" w:rsidRDefault="001A29FA" w:rsidP="00453182">
            <w:pPr>
              <w:pStyle w:val="1"/>
              <w:jc w:val="center"/>
              <w:rPr>
                <w:sz w:val="28"/>
                <w:szCs w:val="28"/>
              </w:rPr>
            </w:pPr>
            <w:r w:rsidRPr="001A29FA">
              <w:rPr>
                <w:rFonts w:hint="eastAsia"/>
                <w:sz w:val="28"/>
                <w:szCs w:val="28"/>
              </w:rPr>
              <w:t>講習会</w:t>
            </w:r>
            <w:r w:rsidR="00453182">
              <w:rPr>
                <w:rFonts w:hint="eastAsia"/>
                <w:sz w:val="28"/>
                <w:szCs w:val="28"/>
              </w:rPr>
              <w:t>内容</w:t>
            </w:r>
          </w:p>
          <w:p w14:paraId="047A81A4" w14:textId="77777777" w:rsidR="008464E8" w:rsidRPr="008464E8" w:rsidRDefault="008464E8" w:rsidP="008464E8">
            <w:pPr>
              <w:rPr>
                <w:rFonts w:hint="eastAsia"/>
              </w:rPr>
            </w:pPr>
          </w:p>
          <w:p w14:paraId="3D2F25C5" w14:textId="77777777" w:rsidR="008464E8" w:rsidRPr="008464E8" w:rsidRDefault="008464E8" w:rsidP="008464E8">
            <w:pPr>
              <w:pStyle w:val="1"/>
              <w:rPr>
                <w:sz w:val="28"/>
                <w:szCs w:val="28"/>
              </w:rPr>
            </w:pPr>
            <w:r w:rsidRPr="008464E8">
              <w:rPr>
                <w:rFonts w:hint="eastAsia"/>
                <w:sz w:val="28"/>
                <w:szCs w:val="28"/>
              </w:rPr>
              <w:t>立ち上がり・座り・寝返りなどの起居動作は、日常生活の質を左右する重要な動作です。本セミナーでは、起居動作を運動学的に整理し、各関節・運動連鎖の基礎知識を踏まえた評価と運動療法アプローチを解説します。</w:t>
            </w:r>
          </w:p>
          <w:p w14:paraId="5BC63F38" w14:textId="77777777" w:rsidR="008464E8" w:rsidRDefault="008464E8" w:rsidP="008464E8">
            <w:pPr>
              <w:pStyle w:val="1"/>
              <w:rPr>
                <w:sz w:val="28"/>
                <w:szCs w:val="28"/>
              </w:rPr>
            </w:pPr>
            <w:r w:rsidRPr="008464E8">
              <w:rPr>
                <w:rFonts w:hint="eastAsia"/>
                <w:sz w:val="28"/>
                <w:szCs w:val="28"/>
              </w:rPr>
              <w:t>臨床で「なぜうまくいかないのか」「どう介入すべきか」</w:t>
            </w:r>
          </w:p>
          <w:p w14:paraId="32C8CB85" w14:textId="2310EFA5" w:rsidR="001A29FA" w:rsidRPr="001A29FA" w:rsidRDefault="008464E8" w:rsidP="008464E8">
            <w:pPr>
              <w:pStyle w:val="1"/>
              <w:rPr>
                <w:sz w:val="28"/>
                <w:szCs w:val="28"/>
              </w:rPr>
            </w:pPr>
            <w:r w:rsidRPr="008464E8">
              <w:rPr>
                <w:rFonts w:hint="eastAsia"/>
                <w:sz w:val="28"/>
                <w:szCs w:val="28"/>
              </w:rPr>
              <w:t>を明確にし、即実践につながる視点と技術の習得を目指します。</w:t>
            </w:r>
          </w:p>
          <w:p w14:paraId="5C348761" w14:textId="77777777" w:rsidR="001A29FA" w:rsidRPr="001A29FA" w:rsidRDefault="001A29FA" w:rsidP="001A29FA">
            <w:pPr>
              <w:pStyle w:val="1"/>
              <w:rPr>
                <w:sz w:val="28"/>
                <w:szCs w:val="28"/>
              </w:rPr>
            </w:pPr>
          </w:p>
          <w:p w14:paraId="66A1AD64" w14:textId="6E870F40" w:rsidR="0076128F" w:rsidRDefault="001A29FA" w:rsidP="00DB2E8B">
            <w:pPr>
              <w:pStyle w:val="1"/>
              <w:rPr>
                <w:sz w:val="28"/>
                <w:szCs w:val="28"/>
              </w:rPr>
            </w:pPr>
            <w:r w:rsidRPr="001A29FA">
              <w:rPr>
                <w:rFonts w:hint="eastAsia"/>
                <w:sz w:val="28"/>
                <w:szCs w:val="28"/>
              </w:rPr>
              <w:t>参加費：</w:t>
            </w:r>
            <w:r w:rsidR="00DB2E8B">
              <w:rPr>
                <w:rFonts w:hint="eastAsia"/>
                <w:sz w:val="28"/>
                <w:szCs w:val="28"/>
              </w:rPr>
              <w:t>1</w:t>
            </w:r>
            <w:r w:rsidR="00BB12F1">
              <w:rPr>
                <w:rFonts w:hint="eastAsia"/>
                <w:sz w:val="28"/>
                <w:szCs w:val="28"/>
              </w:rPr>
              <w:t>３</w:t>
            </w:r>
            <w:r w:rsidR="00130263">
              <w:rPr>
                <w:rFonts w:hint="eastAsia"/>
                <w:sz w:val="28"/>
                <w:szCs w:val="28"/>
              </w:rPr>
              <w:t>,</w:t>
            </w:r>
            <w:r w:rsidR="004A5124">
              <w:rPr>
                <w:rFonts w:hint="eastAsia"/>
                <w:sz w:val="28"/>
                <w:szCs w:val="28"/>
              </w:rPr>
              <w:t>０</w:t>
            </w:r>
            <w:r w:rsidR="00DB2E8B">
              <w:rPr>
                <w:rFonts w:hint="eastAsia"/>
                <w:sz w:val="28"/>
                <w:szCs w:val="28"/>
              </w:rPr>
              <w:t>00</w:t>
            </w:r>
            <w:r w:rsidRPr="001A29FA">
              <w:rPr>
                <w:sz w:val="28"/>
                <w:szCs w:val="28"/>
              </w:rPr>
              <w:t>円（税込）</w:t>
            </w:r>
          </w:p>
          <w:p w14:paraId="0F99D47C" w14:textId="77777777" w:rsidR="00DA7FC0" w:rsidRDefault="00DA7FC0" w:rsidP="0076128F">
            <w:pPr>
              <w:rPr>
                <w:rFonts w:hint="eastAsia"/>
                <w:sz w:val="28"/>
                <w:szCs w:val="28"/>
              </w:rPr>
            </w:pPr>
          </w:p>
          <w:p w14:paraId="13978E57" w14:textId="689C8839" w:rsidR="002B2E29" w:rsidRPr="00515BB5" w:rsidRDefault="002B2E29" w:rsidP="002B2E29">
            <w:pPr>
              <w:rPr>
                <w:sz w:val="24"/>
                <w:szCs w:val="24"/>
              </w:rPr>
            </w:pPr>
            <w:r w:rsidRPr="00515BB5">
              <w:rPr>
                <w:rFonts w:hint="eastAsia"/>
                <w:sz w:val="24"/>
                <w:szCs w:val="24"/>
              </w:rPr>
              <w:t>申し込みには所属名・お名前の記載を必ずお願いいたします。</w:t>
            </w:r>
          </w:p>
          <w:p w14:paraId="7F5D0680" w14:textId="40798F63" w:rsidR="002B2E29" w:rsidRPr="00515BB5" w:rsidRDefault="00515BB5" w:rsidP="002B2E29">
            <w:pPr>
              <w:rPr>
                <w:sz w:val="24"/>
                <w:szCs w:val="24"/>
              </w:rPr>
            </w:pPr>
            <w:r w:rsidRPr="00515BB5">
              <w:rPr>
                <w:rFonts w:hint="eastAsia"/>
                <w:sz w:val="24"/>
                <w:szCs w:val="24"/>
              </w:rPr>
              <w:t>申し込み後、</w:t>
            </w:r>
            <w:r w:rsidR="002B2E29" w:rsidRPr="00515BB5">
              <w:rPr>
                <w:rFonts w:hint="eastAsia"/>
                <w:sz w:val="24"/>
                <w:szCs w:val="24"/>
              </w:rPr>
              <w:t>当研究会からの返信にて受講決定通知といたします。</w:t>
            </w:r>
          </w:p>
          <w:p w14:paraId="2ECF653F" w14:textId="77777777" w:rsidR="002B2E29" w:rsidRPr="00515BB5" w:rsidRDefault="002B2E29" w:rsidP="002B2E29">
            <w:pPr>
              <w:rPr>
                <w:sz w:val="24"/>
                <w:szCs w:val="24"/>
              </w:rPr>
            </w:pPr>
            <w:r w:rsidRPr="00515BB5">
              <w:rPr>
                <w:rFonts w:hint="eastAsia"/>
                <w:sz w:val="24"/>
                <w:szCs w:val="24"/>
              </w:rPr>
              <w:t>※参加費の支払いについては銀行振り込み予定としています。</w:t>
            </w:r>
          </w:p>
          <w:p w14:paraId="429D7315" w14:textId="3BAC31F9" w:rsidR="002B2E29" w:rsidRPr="00515BB5" w:rsidRDefault="002B2E29" w:rsidP="002B2E29">
            <w:pPr>
              <w:rPr>
                <w:sz w:val="24"/>
                <w:szCs w:val="24"/>
              </w:rPr>
            </w:pPr>
            <w:r w:rsidRPr="00515BB5">
              <w:rPr>
                <w:rFonts w:hint="eastAsia"/>
                <w:sz w:val="24"/>
                <w:szCs w:val="24"/>
              </w:rPr>
              <w:t>予めご了承願います</w:t>
            </w:r>
            <w:r w:rsidR="00DB2E8B">
              <w:rPr>
                <w:rFonts w:hint="eastAsia"/>
                <w:sz w:val="24"/>
                <w:szCs w:val="24"/>
              </w:rPr>
              <w:t>。</w:t>
            </w:r>
          </w:p>
          <w:p w14:paraId="27744519" w14:textId="77777777" w:rsidR="002B2E29" w:rsidRPr="002237C4" w:rsidRDefault="002B2E29" w:rsidP="0076128F">
            <w:pPr>
              <w:rPr>
                <w:sz w:val="28"/>
                <w:szCs w:val="28"/>
              </w:rPr>
            </w:pPr>
          </w:p>
          <w:p w14:paraId="07CC8CF4" w14:textId="2E1E975E" w:rsidR="00453182" w:rsidRDefault="001A29FA" w:rsidP="0076128F">
            <w:pPr>
              <w:rPr>
                <w:sz w:val="28"/>
                <w:szCs w:val="28"/>
              </w:rPr>
            </w:pPr>
            <w:r w:rsidRPr="00453182">
              <w:rPr>
                <w:rFonts w:hint="eastAsia"/>
                <w:sz w:val="28"/>
                <w:szCs w:val="28"/>
              </w:rPr>
              <w:t>申し込み先：</w:t>
            </w:r>
          </w:p>
          <w:p w14:paraId="680BC1CD" w14:textId="7864686B" w:rsidR="00453182" w:rsidRPr="00A15872" w:rsidRDefault="00A15872" w:rsidP="00453182">
            <w:pPr>
              <w:rPr>
                <w:sz w:val="24"/>
                <w:szCs w:val="24"/>
              </w:rPr>
            </w:pPr>
            <w:r w:rsidRPr="00A15872">
              <w:rPr>
                <w:rFonts w:hint="eastAsia"/>
                <w:sz w:val="24"/>
                <w:szCs w:val="24"/>
              </w:rPr>
              <w:t>日本複合運動療法研究会　事務局</w:t>
            </w:r>
          </w:p>
          <w:p w14:paraId="6360EC6E" w14:textId="77777777" w:rsidR="00FC6625" w:rsidRDefault="00453182" w:rsidP="001A29FA">
            <w:pPr>
              <w:pStyle w:val="1"/>
              <w:rPr>
                <w:rFonts w:ascii="Century" w:eastAsia="ＭＳ 明朝" w:hAnsi="Century" w:cs="Times New Roman"/>
                <w:b/>
                <w:bCs/>
                <w:caps w:val="0"/>
                <w:color w:val="auto"/>
                <w:spacing w:val="0"/>
                <w:kern w:val="2"/>
                <w:sz w:val="28"/>
                <w:szCs w:val="28"/>
                <w:lang w:bidi="ja-JP"/>
              </w:rPr>
            </w:pPr>
            <w:r w:rsidRPr="005F4F5E">
              <w:t xml:space="preserve"> </w:t>
            </w:r>
            <w:r w:rsidRPr="00453182">
              <w:rPr>
                <w:rFonts w:ascii="Century" w:eastAsia="ＭＳ 明朝" w:hAnsi="Century" w:cs="Times New Roman" w:hint="eastAsia"/>
                <w:b/>
                <w:bCs/>
                <w:caps w:val="0"/>
                <w:color w:val="auto"/>
                <w:spacing w:val="0"/>
                <w:kern w:val="2"/>
                <w:sz w:val="28"/>
                <w:szCs w:val="28"/>
                <w:lang w:bidi="ja-JP"/>
              </w:rPr>
              <w:t>E-mail:ms_total_conditioning2017@hotmail.com</w:t>
            </w:r>
          </w:p>
          <w:p w14:paraId="1A568160" w14:textId="77777777" w:rsidR="00453182" w:rsidRDefault="00453182" w:rsidP="00453182">
            <w:pPr>
              <w:ind w:firstLineChars="2700" w:firstLine="5670"/>
              <w:rPr>
                <w:sz w:val="21"/>
                <w:szCs w:val="21"/>
                <w:lang w:bidi="ja-JP"/>
              </w:rPr>
            </w:pPr>
            <w:r w:rsidRPr="00453182">
              <w:rPr>
                <w:rFonts w:hint="eastAsia"/>
                <w:sz w:val="21"/>
                <w:szCs w:val="21"/>
                <w:lang w:bidi="ja-JP"/>
              </w:rPr>
              <w:t>担当　中野</w:t>
            </w:r>
          </w:p>
          <w:p w14:paraId="390DA27A" w14:textId="77777777" w:rsidR="00C03884" w:rsidRDefault="00C03884" w:rsidP="00DA7FC0">
            <w:pPr>
              <w:rPr>
                <w:sz w:val="21"/>
                <w:szCs w:val="21"/>
                <w:lang w:bidi="ja-JP"/>
              </w:rPr>
            </w:pPr>
          </w:p>
          <w:p w14:paraId="16A49FBE" w14:textId="3A48528A" w:rsidR="00086C4A" w:rsidRPr="00453182" w:rsidRDefault="00086C4A" w:rsidP="00C03884">
            <w:pPr>
              <w:ind w:firstLineChars="100" w:firstLine="200"/>
              <w:rPr>
                <w:lang w:bidi="ja-JP"/>
              </w:rPr>
            </w:pPr>
          </w:p>
        </w:tc>
      </w:tr>
      <w:tr w:rsidR="00FC6625" w:rsidRPr="005F4F5E" w14:paraId="1ED82EA0" w14:textId="77777777" w:rsidTr="0063153B">
        <w:trPr>
          <w:trHeight w:val="10332"/>
        </w:trPr>
        <w:tc>
          <w:tcPr>
            <w:tcW w:w="2520" w:type="dxa"/>
            <w:vMerge/>
          </w:tcPr>
          <w:p w14:paraId="06C258DE" w14:textId="77777777" w:rsidR="00FC6625" w:rsidRPr="005F4F5E" w:rsidRDefault="00FC6625" w:rsidP="00EA62A2">
            <w:pPr>
              <w:pStyle w:val="2"/>
              <w:rPr>
                <w:rFonts w:ascii="Meiryo UI" w:eastAsia="Meiryo UI" w:hAnsi="Meiryo UI" w:cs="Meiryo UI"/>
              </w:rPr>
            </w:pPr>
          </w:p>
        </w:tc>
        <w:tc>
          <w:tcPr>
            <w:tcW w:w="360" w:type="dxa"/>
            <w:tcBorders>
              <w:right w:val="single" w:sz="18" w:space="0" w:color="BF1E00" w:themeColor="accent1"/>
            </w:tcBorders>
          </w:tcPr>
          <w:p w14:paraId="68D7E52F" w14:textId="77777777" w:rsidR="00FC6625" w:rsidRPr="005F4F5E" w:rsidRDefault="00FC6625" w:rsidP="00EA62A2">
            <w:pPr>
              <w:rPr>
                <w:lang w:val="en-AU"/>
              </w:rPr>
            </w:pPr>
          </w:p>
        </w:tc>
        <w:tc>
          <w:tcPr>
            <w:tcW w:w="360" w:type="dxa"/>
            <w:tcBorders>
              <w:left w:val="single" w:sz="18" w:space="0" w:color="BF1E00" w:themeColor="accent1"/>
            </w:tcBorders>
          </w:tcPr>
          <w:p w14:paraId="3D80202E" w14:textId="77777777" w:rsidR="00FC6625" w:rsidRPr="005F4F5E" w:rsidRDefault="00FC6625" w:rsidP="009C2411"/>
        </w:tc>
        <w:tc>
          <w:tcPr>
            <w:tcW w:w="6840" w:type="dxa"/>
            <w:vMerge/>
          </w:tcPr>
          <w:p w14:paraId="775F51F5" w14:textId="77777777" w:rsidR="00FC6625" w:rsidRPr="005F4F5E" w:rsidRDefault="00FC6625" w:rsidP="00EA62A2">
            <w:pPr>
              <w:pStyle w:val="2"/>
              <w:rPr>
                <w:rFonts w:ascii="Meiryo UI" w:eastAsia="Meiryo UI" w:hAnsi="Meiryo UI" w:cs="Meiryo UI"/>
              </w:rPr>
            </w:pPr>
          </w:p>
        </w:tc>
      </w:tr>
    </w:tbl>
    <w:p w14:paraId="66816519" w14:textId="77777777" w:rsidR="00180710" w:rsidRPr="005F4F5E" w:rsidRDefault="00180710" w:rsidP="00FB0432"/>
    <w:sectPr w:rsidR="00180710" w:rsidRPr="005F4F5E" w:rsidSect="000964E6">
      <w:type w:val="continuous"/>
      <w:pgSz w:w="11906" w:h="16838" w:code="9"/>
      <w:pgMar w:top="907" w:right="922" w:bottom="0" w:left="922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7B39" w14:textId="77777777" w:rsidR="00EC4E74" w:rsidRDefault="00EC4E74" w:rsidP="003D42E9">
      <w:r>
        <w:separator/>
      </w:r>
    </w:p>
  </w:endnote>
  <w:endnote w:type="continuationSeparator" w:id="0">
    <w:p w14:paraId="1349D8C8" w14:textId="77777777" w:rsidR="00EC4E74" w:rsidRDefault="00EC4E74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642C" w14:textId="77777777" w:rsidR="00EC4E74" w:rsidRDefault="00EC4E74" w:rsidP="003D42E9">
      <w:r>
        <w:separator/>
      </w:r>
    </w:p>
  </w:footnote>
  <w:footnote w:type="continuationSeparator" w:id="0">
    <w:p w14:paraId="03F4DA38" w14:textId="77777777" w:rsidR="00EC4E74" w:rsidRDefault="00EC4E74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76065">
    <w:abstractNumId w:val="0"/>
  </w:num>
  <w:num w:numId="2" w16cid:durableId="106877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FA"/>
    <w:rsid w:val="00064008"/>
    <w:rsid w:val="000761F2"/>
    <w:rsid w:val="00086C4A"/>
    <w:rsid w:val="000964E6"/>
    <w:rsid w:val="000A093B"/>
    <w:rsid w:val="000D60A5"/>
    <w:rsid w:val="000E055C"/>
    <w:rsid w:val="001113B5"/>
    <w:rsid w:val="00115313"/>
    <w:rsid w:val="00130263"/>
    <w:rsid w:val="001409E2"/>
    <w:rsid w:val="0016459A"/>
    <w:rsid w:val="00180710"/>
    <w:rsid w:val="001A07E0"/>
    <w:rsid w:val="001A29FA"/>
    <w:rsid w:val="001D7755"/>
    <w:rsid w:val="00206053"/>
    <w:rsid w:val="002155AF"/>
    <w:rsid w:val="002237C4"/>
    <w:rsid w:val="002B2E29"/>
    <w:rsid w:val="002C42F6"/>
    <w:rsid w:val="00303B3A"/>
    <w:rsid w:val="0030456C"/>
    <w:rsid w:val="00315265"/>
    <w:rsid w:val="00322C94"/>
    <w:rsid w:val="00342CAE"/>
    <w:rsid w:val="0039032E"/>
    <w:rsid w:val="003D42E9"/>
    <w:rsid w:val="003E4645"/>
    <w:rsid w:val="003F4542"/>
    <w:rsid w:val="00413FAB"/>
    <w:rsid w:val="004167D1"/>
    <w:rsid w:val="00430E0C"/>
    <w:rsid w:val="00453182"/>
    <w:rsid w:val="00460C25"/>
    <w:rsid w:val="004740F0"/>
    <w:rsid w:val="004823C2"/>
    <w:rsid w:val="00483E87"/>
    <w:rsid w:val="004912D7"/>
    <w:rsid w:val="004940BD"/>
    <w:rsid w:val="004A5124"/>
    <w:rsid w:val="004A6BB1"/>
    <w:rsid w:val="004E6B4A"/>
    <w:rsid w:val="00515BB5"/>
    <w:rsid w:val="00523A44"/>
    <w:rsid w:val="00523B0B"/>
    <w:rsid w:val="00526631"/>
    <w:rsid w:val="00531E08"/>
    <w:rsid w:val="005578C3"/>
    <w:rsid w:val="005B65A2"/>
    <w:rsid w:val="005E3DC6"/>
    <w:rsid w:val="005F4F5E"/>
    <w:rsid w:val="0063153B"/>
    <w:rsid w:val="00631E10"/>
    <w:rsid w:val="006630A0"/>
    <w:rsid w:val="00667B50"/>
    <w:rsid w:val="00671B73"/>
    <w:rsid w:val="00695BB6"/>
    <w:rsid w:val="00696EC6"/>
    <w:rsid w:val="006A0BD1"/>
    <w:rsid w:val="00713365"/>
    <w:rsid w:val="00724932"/>
    <w:rsid w:val="0073571D"/>
    <w:rsid w:val="00746341"/>
    <w:rsid w:val="0076128F"/>
    <w:rsid w:val="007B4533"/>
    <w:rsid w:val="007B67D3"/>
    <w:rsid w:val="008038BB"/>
    <w:rsid w:val="00820471"/>
    <w:rsid w:val="008464E8"/>
    <w:rsid w:val="008543EA"/>
    <w:rsid w:val="00854858"/>
    <w:rsid w:val="00855396"/>
    <w:rsid w:val="00865306"/>
    <w:rsid w:val="008F52BA"/>
    <w:rsid w:val="00900EC6"/>
    <w:rsid w:val="009048D2"/>
    <w:rsid w:val="00947B87"/>
    <w:rsid w:val="00960AE6"/>
    <w:rsid w:val="009772CC"/>
    <w:rsid w:val="009C2411"/>
    <w:rsid w:val="00A15872"/>
    <w:rsid w:val="00A25E47"/>
    <w:rsid w:val="00A457B0"/>
    <w:rsid w:val="00A6401B"/>
    <w:rsid w:val="00AB5A73"/>
    <w:rsid w:val="00AD7BE2"/>
    <w:rsid w:val="00AF2465"/>
    <w:rsid w:val="00AF2F9F"/>
    <w:rsid w:val="00B02E23"/>
    <w:rsid w:val="00B067CD"/>
    <w:rsid w:val="00B5298A"/>
    <w:rsid w:val="00B70A77"/>
    <w:rsid w:val="00B758ED"/>
    <w:rsid w:val="00BB12F1"/>
    <w:rsid w:val="00C03884"/>
    <w:rsid w:val="00C13970"/>
    <w:rsid w:val="00C832BD"/>
    <w:rsid w:val="00C96045"/>
    <w:rsid w:val="00CB3F60"/>
    <w:rsid w:val="00CE7203"/>
    <w:rsid w:val="00D53461"/>
    <w:rsid w:val="00D54306"/>
    <w:rsid w:val="00D7168E"/>
    <w:rsid w:val="00D95081"/>
    <w:rsid w:val="00DA7761"/>
    <w:rsid w:val="00DA7FC0"/>
    <w:rsid w:val="00DB2E8B"/>
    <w:rsid w:val="00E0195B"/>
    <w:rsid w:val="00E0696E"/>
    <w:rsid w:val="00E520A3"/>
    <w:rsid w:val="00E61732"/>
    <w:rsid w:val="00EA62A2"/>
    <w:rsid w:val="00EB6FE0"/>
    <w:rsid w:val="00EC11CC"/>
    <w:rsid w:val="00EC4E74"/>
    <w:rsid w:val="00EC5D87"/>
    <w:rsid w:val="00EE4AD0"/>
    <w:rsid w:val="00F85A56"/>
    <w:rsid w:val="00F96D85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AE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2465"/>
    <w:rPr>
      <w:rFonts w:ascii="Meiryo UI" w:eastAsia="Meiryo UI" w:hAnsi="Meiryo UI" w:cs="Meiryo UI"/>
      <w:color w:val="0B0402" w:themeColor="accent6" w:themeShade="1A"/>
      <w:sz w:val="20"/>
      <w:szCs w:val="20"/>
    </w:rPr>
  </w:style>
  <w:style w:type="paragraph" w:styleId="1">
    <w:name w:val="heading 1"/>
    <w:basedOn w:val="a0"/>
    <w:next w:val="a0"/>
    <w:link w:val="10"/>
    <w:uiPriority w:val="9"/>
    <w:rsid w:val="00AF2465"/>
    <w:pPr>
      <w:keepNext/>
      <w:keepLines/>
      <w:spacing w:after="240"/>
      <w:contextualSpacing/>
      <w:outlineLvl w:val="0"/>
    </w:pPr>
    <w:rPr>
      <w:caps/>
      <w:color w:val="BF1E00" w:themeColor="accent1"/>
      <w:spacing w:val="20"/>
      <w:sz w:val="24"/>
      <w:szCs w:val="24"/>
    </w:rPr>
  </w:style>
  <w:style w:type="paragraph" w:styleId="2">
    <w:name w:val="heading 2"/>
    <w:basedOn w:val="a0"/>
    <w:link w:val="20"/>
    <w:uiPriority w:val="9"/>
    <w:semiHidden/>
    <w:qFormat/>
    <w:rsid w:val="00FC6625"/>
    <w:pPr>
      <w:spacing w:after="240"/>
      <w:outlineLvl w:val="1"/>
    </w:pPr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paragraph" w:styleId="3">
    <w:name w:val="heading 3"/>
    <w:basedOn w:val="a0"/>
    <w:link w:val="30"/>
    <w:uiPriority w:val="9"/>
    <w:semiHidden/>
    <w:qFormat/>
    <w:rsid w:val="00EB6FE0"/>
    <w:pPr>
      <w:outlineLvl w:val="2"/>
    </w:pPr>
    <w:rPr>
      <w:rFonts w:ascii="Agency FB" w:eastAsiaTheme="majorEastAsia" w:hAnsi="Agency FB" w:cs="Times New Roman (Headings CS)"/>
      <w:caps/>
      <w:color w:val="BF1E00" w:themeColor="accent1"/>
      <w:spacing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1"/>
    <w:link w:val="a4"/>
    <w:uiPriority w:val="99"/>
    <w:semiHidden/>
    <w:rsid w:val="00526631"/>
    <w:rPr>
      <w:color w:val="0B0402" w:themeColor="accent6" w:themeShade="1A"/>
      <w:sz w:val="20"/>
      <w:szCs w:val="22"/>
    </w:rPr>
  </w:style>
  <w:style w:type="paragraph" w:styleId="a6">
    <w:name w:val="footer"/>
    <w:basedOn w:val="a0"/>
    <w:link w:val="a7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1"/>
    <w:link w:val="a6"/>
    <w:uiPriority w:val="99"/>
    <w:semiHidden/>
    <w:rsid w:val="00526631"/>
    <w:rPr>
      <w:color w:val="0B0402" w:themeColor="accent6" w:themeShade="1A"/>
      <w:sz w:val="20"/>
      <w:szCs w:val="22"/>
    </w:rPr>
  </w:style>
  <w:style w:type="character" w:customStyle="1" w:styleId="10">
    <w:name w:val="見出し 1 (文字)"/>
    <w:basedOn w:val="a1"/>
    <w:link w:val="1"/>
    <w:uiPriority w:val="9"/>
    <w:rsid w:val="00AF2465"/>
    <w:rPr>
      <w:rFonts w:ascii="Meiryo UI" w:eastAsia="Meiryo UI" w:hAnsi="Meiryo UI" w:cs="Meiryo UI"/>
      <w:caps/>
      <w:color w:val="BF1E00" w:themeColor="accent1"/>
      <w:spacing w:val="20"/>
    </w:rPr>
  </w:style>
  <w:style w:type="character" w:customStyle="1" w:styleId="20">
    <w:name w:val="見出し 2 (文字)"/>
    <w:basedOn w:val="a1"/>
    <w:link w:val="2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character" w:customStyle="1" w:styleId="30">
    <w:name w:val="見出し 3 (文字)"/>
    <w:basedOn w:val="a1"/>
    <w:link w:val="3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0"/>
    </w:rPr>
  </w:style>
  <w:style w:type="paragraph" w:styleId="a8">
    <w:name w:val="Title"/>
    <w:basedOn w:val="a0"/>
    <w:link w:val="a9"/>
    <w:uiPriority w:val="1"/>
    <w:qFormat/>
    <w:rsid w:val="00AF2465"/>
    <w:pPr>
      <w:contextualSpacing/>
    </w:pPr>
    <w:rPr>
      <w:caps/>
      <w:color w:val="BF1E00" w:themeColor="accent1"/>
      <w:spacing w:val="20"/>
      <w:kern w:val="28"/>
      <w:sz w:val="80"/>
      <w:szCs w:val="96"/>
    </w:rPr>
  </w:style>
  <w:style w:type="character" w:customStyle="1" w:styleId="a9">
    <w:name w:val="表題 (文字)"/>
    <w:basedOn w:val="a1"/>
    <w:link w:val="a8"/>
    <w:uiPriority w:val="1"/>
    <w:rsid w:val="00AF2465"/>
    <w:rPr>
      <w:rFonts w:ascii="Meiryo UI" w:eastAsia="Meiryo UI" w:hAnsi="Meiryo UI" w:cs="Meiryo UI"/>
      <w:caps/>
      <w:color w:val="BF1E00" w:themeColor="accent1"/>
      <w:spacing w:val="20"/>
      <w:kern w:val="28"/>
      <w:sz w:val="80"/>
      <w:szCs w:val="96"/>
    </w:rPr>
  </w:style>
  <w:style w:type="character" w:styleId="aa">
    <w:name w:val="Placeholder Text"/>
    <w:basedOn w:val="a1"/>
    <w:uiPriority w:val="99"/>
    <w:semiHidden/>
    <w:rsid w:val="00526631"/>
    <w:rPr>
      <w:color w:val="808080"/>
    </w:rPr>
  </w:style>
  <w:style w:type="table" w:styleId="ab">
    <w:name w:val="Table Grid"/>
    <w:basedOn w:val="a2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ac">
    <w:name w:val="Subtle Reference"/>
    <w:basedOn w:val="a1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a">
    <w:name w:val="List Bullet"/>
    <w:basedOn w:val="a0"/>
    <w:uiPriority w:val="11"/>
    <w:semiHidden/>
    <w:rsid w:val="003D42E9"/>
    <w:pPr>
      <w:numPr>
        <w:numId w:val="1"/>
      </w:numPr>
    </w:pPr>
  </w:style>
  <w:style w:type="paragraph" w:styleId="ad">
    <w:name w:val="List Paragraph"/>
    <w:basedOn w:val="a0"/>
    <w:uiPriority w:val="34"/>
    <w:semiHidden/>
    <w:rsid w:val="00EB6FE0"/>
    <w:pPr>
      <w:ind w:left="360"/>
      <w:contextualSpacing/>
    </w:pPr>
  </w:style>
  <w:style w:type="table" w:customStyle="1" w:styleId="ae">
    <w:name w:val="スペースの調整なし"/>
    <w:basedOn w:val="a2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af">
    <w:name w:val="Grid Table Light"/>
    <w:basedOn w:val="a2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2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2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2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2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スタイル 1"/>
    <w:basedOn w:val="a2"/>
    <w:uiPriority w:val="99"/>
    <w:rsid w:val="003E4645"/>
    <w:tblPr/>
    <w:tcPr>
      <w:tcMar>
        <w:left w:w="0" w:type="dxa"/>
        <w:right w:w="0" w:type="dxa"/>
      </w:tcMar>
    </w:tcPr>
  </w:style>
  <w:style w:type="paragraph" w:styleId="af0">
    <w:name w:val="Subtitle"/>
    <w:basedOn w:val="a0"/>
    <w:next w:val="a0"/>
    <w:link w:val="af1"/>
    <w:uiPriority w:val="11"/>
    <w:rsid w:val="00AF2465"/>
    <w:pPr>
      <w:numPr>
        <w:ilvl w:val="1"/>
      </w:numPr>
      <w:spacing w:after="160"/>
    </w:pPr>
    <w:rPr>
      <w:color w:val="BF1E00" w:themeColor="accent1"/>
      <w:sz w:val="24"/>
      <w:szCs w:val="24"/>
    </w:rPr>
  </w:style>
  <w:style w:type="character" w:customStyle="1" w:styleId="af1">
    <w:name w:val="副題 (文字)"/>
    <w:basedOn w:val="a1"/>
    <w:link w:val="af0"/>
    <w:uiPriority w:val="11"/>
    <w:rsid w:val="00AF2465"/>
    <w:rPr>
      <w:rFonts w:ascii="Meiryo UI" w:eastAsia="Meiryo UI" w:hAnsi="Meiryo UI" w:cs="Meiryo UI"/>
      <w:color w:val="BF1E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ja-JP%7bDFDE25FB-D435-4E28-9562-F33F9FE5CCFD%7d\%7b0AEE4E81-9CB2-4D62-A0AA-1CD03175503B%7dtf16392877_win32.dotx" TargetMode="External"/></Relationship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2DA48-F6B3-4221-9725-ABC2BA09399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20CC9D5-58B0-46B9-AF12-831046E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6571-332A-46ED-9A7B-BA58227BD4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{0AEE4E81-9CB2-4D62-A0AA-1CD03175503B}tf16392877_win32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2026-01-06T01:12:00Z</dcterms:created>
  <dcterms:modified xsi:type="dcterms:W3CDTF">2026-01-06T02:03:00Z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